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tabs>
          <w:tab w:val="left" w:pos="281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28650" cy="742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tabs>
          <w:tab w:val="left" w:pos="2814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МУНИЦИПАЛЬНЫЙ СОВЕТ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ВНУТРИГОРОДСКОГО МУНИЦИПАЛЬНОГО ОБРАЗОВАНИЯ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САНКТ-ПЕТЕРБУРГА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МУНИЦИПАЛЬНЫЙ ОКРУГ ВАСИЛЬЕВСКИЙ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(ПРОЕКТ)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left="-425.19685039370086" w:right="-40.8661417322827" w:firstLine="425.19685039370086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Санкт-Петербург                                  №____                                «___» _____  2020 года 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60"/>
        <w:gridCol w:w="2745"/>
        <w:tblGridChange w:id="0">
          <w:tblGrid>
            <w:gridCol w:w="6060"/>
            <w:gridCol w:w="2745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 утверждении Положения об отчетах должностных лиц органов полиции перед Муниципальным Советом внутригородского муниципального образования Санкт-Петербурга муниципальный округ Васильевский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right="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after="240"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реализации положений статьи 8 Федерального закона от 07.02.2011 №3-ФЗ  "О полиции" Муниципальный совет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внутригородского муниципального образования Санкт-Петербурга муниципальный округ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Васильевский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РЕШИЛ: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Утвердить Положение об отчетах должностных лиц органов полиции перед Муниципальным Советом внутригородского муниципального образования Санкт-Петербурга муниципальный округ Васильевский согласно Приложение № 1 к настоящему Решению.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Настоящее решение вступает в силу с момента принятия.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Глава внутригородского муниципального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образования Санкт-Петербурга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муниципальный округ Васильевский,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исполняющий полномочия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председателя Муниципального совета</w:t>
        <w:tab/>
        <w:tab/>
        <w:tab/>
        <w:tab/>
        <w:t xml:space="preserve">        </w:t>
        <w:tab/>
        <w:t xml:space="preserve">              И.С. Фигурин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52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 1</w:t>
      </w:r>
    </w:p>
    <w:p w:rsidR="00000000" w:rsidDel="00000000" w:rsidP="00000000" w:rsidRDefault="00000000" w:rsidRPr="00000000" w14:paraId="00000019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решению Муниципального совета</w:t>
      </w:r>
    </w:p>
    <w:p w:rsidR="00000000" w:rsidDel="00000000" w:rsidP="00000000" w:rsidRDefault="00000000" w:rsidRPr="00000000" w14:paraId="0000001A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внутригородского муниципального </w:t>
      </w:r>
    </w:p>
    <w:p w:rsidR="00000000" w:rsidDel="00000000" w:rsidP="00000000" w:rsidRDefault="00000000" w:rsidRPr="00000000" w14:paraId="0000001B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образования Санкт-Петербурга</w:t>
      </w:r>
    </w:p>
    <w:p w:rsidR="00000000" w:rsidDel="00000000" w:rsidP="00000000" w:rsidRDefault="00000000" w:rsidRPr="00000000" w14:paraId="0000001C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муниципальный округ Васильевский </w:t>
      </w:r>
    </w:p>
    <w:p w:rsidR="00000000" w:rsidDel="00000000" w:rsidP="00000000" w:rsidRDefault="00000000" w:rsidRPr="00000000" w14:paraId="0000001D">
      <w:pPr>
        <w:spacing w:line="240" w:lineRule="auto"/>
        <w:ind w:left="552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_______2020 № ____ </w:t>
      </w:r>
    </w:p>
    <w:p w:rsidR="00000000" w:rsidDel="00000000" w:rsidP="00000000" w:rsidRDefault="00000000" w:rsidRPr="00000000" w14:paraId="0000001E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об отчетах должностных лиц органов полиции перед Муниципальным Советом внутригородского муниципального образования Санкт-Петербурга муниципальный округ Васильевский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Не реже одного раза в год должностные лица органов полиции, осуществляющих свою деятельность на территории муниципального образования муниципальный округ Васильевский, отчитываются перед Муниципальным Советом муниципального образования муниципальный округ Васильевский (далее — Муниципальный Совет) и гражданами в порядке, установленном статьей 8 Федерального закона от 07.02.2011 N 3-ФЗ (ред. от 27.12.2019) "О полиции", Приказом МВД России от 30.08.2011 N 975 "Об организации и проведении отчетов должностных лиц территориальных органов МВД России" (вместе с "Инструкцией по организации и проведению отчетов должностных лиц территориальных органов МВД России") (далее в настоящей главе – отчеты).</w:t>
      </w:r>
    </w:p>
    <w:p w:rsidR="00000000" w:rsidDel="00000000" w:rsidP="00000000" w:rsidRDefault="00000000" w:rsidRPr="00000000" w14:paraId="00000021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Время, место и регламент проведения отчетов начальника Управления МВД России по Василеостровскому району Санкт-Петербурга и начальника 30 отдела полиции (далее – начальник территориального органа МВД России на районном уровне) согласовывается с Муниципальным Советом в лице Главы муниципального образования муниципальный округ Васильевский (далее — Глава муниципального образования).</w:t>
      </w:r>
    </w:p>
    <w:p w:rsidR="00000000" w:rsidDel="00000000" w:rsidP="00000000" w:rsidRDefault="00000000" w:rsidRPr="00000000" w14:paraId="00000022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муниципального образования согласовывает время и место проведения отчетов при одновременном соблюдении следующих условий:</w:t>
      </w:r>
    </w:p>
    <w:p w:rsidR="00000000" w:rsidDel="00000000" w:rsidP="00000000" w:rsidRDefault="00000000" w:rsidRPr="00000000" w14:paraId="00000023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предложение о проведении отчета направлено Главе муниципального образования не позднее, чем за 15 дней до проведения отчета;</w:t>
      </w:r>
    </w:p>
    <w:p w:rsidR="00000000" w:rsidDel="00000000" w:rsidP="00000000" w:rsidRDefault="00000000" w:rsidRPr="00000000" w14:paraId="00000024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время начала отчета – не ранее 18 часов и не позднее 19 часов,</w:t>
      </w:r>
    </w:p>
    <w:p w:rsidR="00000000" w:rsidDel="00000000" w:rsidP="00000000" w:rsidRDefault="00000000" w:rsidRPr="00000000" w14:paraId="00000025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помещение, в котором проводится отчет, имеет не менее 50 посадочных мест (для отчетов начальника управления, начальника отдела полиции) или не менее 25 посадочных мест (для отчетов участковых уполномоченных).</w:t>
      </w:r>
    </w:p>
    <w:p w:rsidR="00000000" w:rsidDel="00000000" w:rsidP="00000000" w:rsidRDefault="00000000" w:rsidRPr="00000000" w14:paraId="00000026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муниципального образования согласовывает регламент проведения отчетов при условии, что регламент гарантирует жителям муниципального образования муниципальный округ Васильевский и депутатам возможность задавать вопросы всем должностным лицам органов полиции, проводящим отчет.</w:t>
      </w:r>
    </w:p>
    <w:p w:rsidR="00000000" w:rsidDel="00000000" w:rsidP="00000000" w:rsidRDefault="00000000" w:rsidRPr="00000000" w14:paraId="00000027">
      <w:pPr>
        <w:spacing w:after="240"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утверждения начальником территориального органа МВД России на районном уровне времени, места и регламента отчета соответствующее решение и информационно-аналитическая записка, в которой отражается проводимая работа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граждан, не позднее 10 дней до назначенной даты отчета направляется в Муниципальный Совет. Глава муниципального образования обеспечивает размещение решения и информационно-аналитической записки на официальном сайте муниципального образования муниципальный округ Васильевский (msmov.spb.ru) в течение одного рабочего дня со дня поступления.</w:t>
      </w:r>
    </w:p>
    <w:p w:rsidR="00000000" w:rsidDel="00000000" w:rsidP="00000000" w:rsidRDefault="00000000" w:rsidRPr="00000000" w14:paraId="00000028">
      <w:pPr>
        <w:spacing w:after="240"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График отчетов участковых уполномоченных полиции согласовывается с Муниципальным Советом в лице Главы муниципального образования. Глава Муниципального образования согласовывает график отчетов участковых уполномоченных полиции при одновременном соблюдении условий,  предусмотренных подпунктами 1-3 пункта 2 настоящего Положения. После утверждения начальником территориального органа МВД России на районном уровне график направляется в Муниципальный Совет. Глава муниципального образования обеспечивает размещение графика на официальном сайте муниципального образования муниципальный округ Васильевский (msmov.spb.ru) в течение одного рабочего дня со дня поступления.</w:t>
      </w:r>
    </w:p>
    <w:p w:rsidR="00000000" w:rsidDel="00000000" w:rsidP="00000000" w:rsidRDefault="00000000" w:rsidRPr="00000000" w14:paraId="00000029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 случае если в течение одного года со стороны органов полиции не поступило предложений по согласованию времени, места и регламента проведения отчетов, графика отчетов участковых уполномоченных полиции, предложений назначить представителя (представителей) Муниципального Совета (по согласованию) для участия в проведении отчетов участковых уполномоченных, Глава муниципального образования направляет в адрес начальника территориального органа МВД России на районном уровне требование о совершении перечисленных действий. В случае если в течение 30 дней со дня направления требования перечисленные действия совершены не будут, Глава муниципального образования обжалует бездействие органов полиции в прокуратуру или в суд.</w:t>
      </w:r>
    </w:p>
    <w:p w:rsidR="00000000" w:rsidDel="00000000" w:rsidP="00000000" w:rsidRDefault="00000000" w:rsidRPr="00000000" w14:paraId="0000002A">
      <w:pPr>
        <w:spacing w:befor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 итогам проведения отчетов должностных лиц органов полиции Муниципальный Совет принимает решение о признании отчета удовлетворительным или неудовлетворительным, о чем принимает решение, которое направляется в адрес соответствующего должностного лица и его непосредственного руководителя. В решении или в приложении к нему Муниципальный Совет может высказать мотивированные замечания или предложения по работе органов полиции.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